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CBD" w:rsidRPr="002D53D1" w:rsidRDefault="00A70CBD" w:rsidP="008F40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Объявление</w:t>
      </w:r>
    </w:p>
    <w:p w:rsidR="00335C5A" w:rsidRPr="002D53D1" w:rsidRDefault="00A70CBD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sz w:val="24"/>
          <w:szCs w:val="24"/>
        </w:rPr>
        <w:t>о проведении конкурса на замещение должност</w:t>
      </w:r>
      <w:r w:rsidR="00781E59">
        <w:rPr>
          <w:rFonts w:ascii="Times New Roman" w:eastAsia="Times New Roman" w:hAnsi="Times New Roman" w:cs="Times New Roman"/>
          <w:b/>
          <w:sz w:val="24"/>
          <w:szCs w:val="24"/>
        </w:rPr>
        <w:t>и</w:t>
      </w:r>
    </w:p>
    <w:p w:rsidR="00A70CBD" w:rsidRPr="002D53D1" w:rsidRDefault="00C32DB7" w:rsidP="00FD215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главного</w:t>
      </w:r>
      <w:r w:rsidRPr="00C3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научного сотрудника</w:t>
      </w:r>
    </w:p>
    <w:p w:rsidR="00E358A9" w:rsidRPr="002D53D1" w:rsidRDefault="00E358A9" w:rsidP="00FD215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64A1" w:rsidRPr="002D53D1" w:rsidRDefault="008F4094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>Институт нефтехимии и катализа</w:t>
      </w:r>
      <w:r w:rsidR="005F64A1" w:rsidRPr="002D53D1">
        <w:rPr>
          <w:rFonts w:ascii="Times New Roman" w:hAnsi="Times New Roman" w:cs="Times New Roman"/>
          <w:b/>
          <w:sz w:val="24"/>
          <w:szCs w:val="24"/>
        </w:rPr>
        <w:t xml:space="preserve"> – обособленное структурное подразделение Федерального государственного бюджетного научного учреждения Уфимский федеральный исследовательский центр Российской академии наук </w:t>
      </w:r>
      <w:r w:rsidR="005F64A1" w:rsidRPr="002D53D1">
        <w:rPr>
          <w:rFonts w:ascii="Times New Roman" w:hAnsi="Times New Roman" w:cs="Times New Roman"/>
          <w:sz w:val="24"/>
          <w:szCs w:val="24"/>
        </w:rPr>
        <w:t>объявляет конкурс на замещение вакантн</w:t>
      </w:r>
      <w:r w:rsidR="00C44559">
        <w:rPr>
          <w:rFonts w:ascii="Times New Roman" w:hAnsi="Times New Roman" w:cs="Times New Roman"/>
          <w:sz w:val="24"/>
          <w:szCs w:val="24"/>
        </w:rPr>
        <w:t>ой</w:t>
      </w:r>
      <w:r w:rsidR="005F64A1" w:rsidRPr="002D53D1">
        <w:rPr>
          <w:rFonts w:ascii="Times New Roman" w:hAnsi="Times New Roman" w:cs="Times New Roman"/>
          <w:sz w:val="24"/>
          <w:szCs w:val="24"/>
        </w:rPr>
        <w:t xml:space="preserve"> должност</w:t>
      </w:r>
      <w:r w:rsidR="00C44559">
        <w:rPr>
          <w:rFonts w:ascii="Times New Roman" w:hAnsi="Times New Roman" w:cs="Times New Roman"/>
          <w:sz w:val="24"/>
          <w:szCs w:val="24"/>
        </w:rPr>
        <w:t>и</w:t>
      </w:r>
      <w:r w:rsidR="005F64A1" w:rsidRPr="002D53D1">
        <w:rPr>
          <w:rFonts w:ascii="Times New Roman" w:hAnsi="Times New Roman" w:cs="Times New Roman"/>
          <w:sz w:val="24"/>
          <w:szCs w:val="24"/>
        </w:rPr>
        <w:t>:</w:t>
      </w:r>
    </w:p>
    <w:p w:rsidR="00A70CBD" w:rsidRPr="002D53D1" w:rsidRDefault="00A70CBD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F4094" w:rsidRPr="002D53D1" w:rsidRDefault="002B1F5E" w:rsidP="00A70CB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ab/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>главного научного сотрудника</w:t>
      </w:r>
      <w:r w:rsidR="00C32DB7">
        <w:rPr>
          <w:rFonts w:ascii="Times New Roman" w:hAnsi="Times New Roman" w:cs="Times New Roman"/>
          <w:bCs/>
          <w:sz w:val="24"/>
          <w:szCs w:val="24"/>
        </w:rPr>
        <w:t xml:space="preserve"> (</w:t>
      </w:r>
      <w:r w:rsidR="00FF557A">
        <w:rPr>
          <w:rFonts w:ascii="Times New Roman" w:hAnsi="Times New Roman" w:cs="Times New Roman"/>
          <w:bCs/>
          <w:sz w:val="24"/>
          <w:szCs w:val="24"/>
        </w:rPr>
        <w:t>0,</w:t>
      </w:r>
      <w:r w:rsidR="003352BF">
        <w:rPr>
          <w:rFonts w:ascii="Times New Roman" w:hAnsi="Times New Roman" w:cs="Times New Roman"/>
          <w:bCs/>
          <w:sz w:val="24"/>
          <w:szCs w:val="24"/>
        </w:rPr>
        <w:t>5</w:t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DB7" w:rsidRPr="002D53D1">
        <w:rPr>
          <w:rFonts w:ascii="Times New Roman" w:hAnsi="Times New Roman" w:cs="Times New Roman"/>
          <w:bCs/>
          <w:sz w:val="24"/>
          <w:szCs w:val="24"/>
        </w:rPr>
        <w:t>штатн</w:t>
      </w:r>
      <w:r w:rsidR="00FF557A">
        <w:rPr>
          <w:rFonts w:ascii="Times New Roman" w:hAnsi="Times New Roman" w:cs="Times New Roman"/>
          <w:bCs/>
          <w:sz w:val="24"/>
          <w:szCs w:val="24"/>
        </w:rPr>
        <w:t>ой</w:t>
      </w:r>
      <w:r w:rsidR="00C32DB7" w:rsidRPr="002D53D1">
        <w:rPr>
          <w:rFonts w:ascii="Times New Roman" w:hAnsi="Times New Roman" w:cs="Times New Roman"/>
          <w:bCs/>
          <w:sz w:val="24"/>
          <w:szCs w:val="24"/>
        </w:rPr>
        <w:t xml:space="preserve"> единиц</w:t>
      </w:r>
      <w:r w:rsidR="00FF557A">
        <w:rPr>
          <w:rFonts w:ascii="Times New Roman" w:hAnsi="Times New Roman" w:cs="Times New Roman"/>
          <w:bCs/>
          <w:sz w:val="24"/>
          <w:szCs w:val="24"/>
        </w:rPr>
        <w:t>ы</w:t>
      </w:r>
      <w:r w:rsidR="00C44559">
        <w:rPr>
          <w:rFonts w:ascii="Times New Roman" w:hAnsi="Times New Roman" w:cs="Times New Roman"/>
          <w:bCs/>
          <w:sz w:val="24"/>
          <w:szCs w:val="24"/>
        </w:rPr>
        <w:t>,</w:t>
      </w:r>
      <w:r w:rsidR="00C32DB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32DB7" w:rsidRPr="00C32DB7">
        <w:rPr>
          <w:rFonts w:ascii="Times New Roman" w:hAnsi="Times New Roman" w:cs="Times New Roman"/>
          <w:bCs/>
          <w:sz w:val="24"/>
          <w:szCs w:val="24"/>
        </w:rPr>
        <w:t xml:space="preserve">лаборатория </w:t>
      </w:r>
      <w:r w:rsidR="00A20EB5">
        <w:rPr>
          <w:rFonts w:ascii="Times New Roman" w:hAnsi="Times New Roman" w:cs="Times New Roman"/>
          <w:bCs/>
          <w:sz w:val="24"/>
          <w:szCs w:val="24"/>
        </w:rPr>
        <w:t>математической химии</w:t>
      </w:r>
      <w:r w:rsidR="00C32DB7">
        <w:rPr>
          <w:rFonts w:ascii="Times New Roman" w:hAnsi="Times New Roman" w:cs="Times New Roman"/>
          <w:bCs/>
          <w:sz w:val="24"/>
          <w:szCs w:val="24"/>
        </w:rPr>
        <w:t>)</w:t>
      </w:r>
      <w:r w:rsidR="00122626">
        <w:rPr>
          <w:rFonts w:ascii="Times New Roman" w:hAnsi="Times New Roman" w:cs="Times New Roman"/>
          <w:bCs/>
          <w:sz w:val="24"/>
          <w:szCs w:val="24"/>
        </w:rPr>
        <w:t>.</w:t>
      </w:r>
    </w:p>
    <w:p w:rsidR="009146EC" w:rsidRPr="002D53D1" w:rsidRDefault="009146EC" w:rsidP="009146EC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97002" w:rsidRDefault="00397002" w:rsidP="0039700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участию в конкурсе приглашаются лица, имеющие опыт научно-исследовательской работы. </w:t>
      </w:r>
      <w:r w:rsidR="00057869">
        <w:rPr>
          <w:rFonts w:ascii="Times New Roman" w:hAnsi="Times New Roman" w:cs="Times New Roman"/>
          <w:bCs/>
          <w:sz w:val="24"/>
          <w:szCs w:val="24"/>
        </w:rPr>
        <w:t xml:space="preserve">Срок начала приема заявок – 4.05.2023 г. </w:t>
      </w:r>
      <w:r>
        <w:rPr>
          <w:rFonts w:ascii="Times New Roman" w:hAnsi="Times New Roman" w:cs="Times New Roman"/>
          <w:bCs/>
          <w:sz w:val="24"/>
          <w:szCs w:val="24"/>
        </w:rPr>
        <w:t xml:space="preserve">Срок окончания приема документов для участия в конкурсе – до </w:t>
      </w:r>
      <w:r w:rsidR="003739B8">
        <w:rPr>
          <w:rFonts w:ascii="Times New Roman" w:hAnsi="Times New Roman" w:cs="Times New Roman"/>
          <w:bCs/>
          <w:sz w:val="24"/>
          <w:szCs w:val="24"/>
        </w:rPr>
        <w:t>1</w:t>
      </w:r>
      <w:r w:rsidR="00265B0E">
        <w:rPr>
          <w:rFonts w:ascii="Times New Roman" w:hAnsi="Times New Roman" w:cs="Times New Roman"/>
          <w:bCs/>
          <w:sz w:val="24"/>
          <w:szCs w:val="24"/>
        </w:rPr>
        <w:t>0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0EB5">
        <w:rPr>
          <w:rFonts w:ascii="Times New Roman" w:hAnsi="Times New Roman" w:cs="Times New Roman"/>
          <w:bCs/>
          <w:sz w:val="24"/>
          <w:szCs w:val="24"/>
        </w:rPr>
        <w:t>0</w:t>
      </w:r>
      <w:r w:rsidR="003739B8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A20EB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</w:t>
      </w:r>
      <w:r w:rsidR="00057869">
        <w:rPr>
          <w:rFonts w:ascii="Times New Roman" w:hAnsi="Times New Roman" w:cs="Times New Roman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Cs/>
          <w:sz w:val="24"/>
          <w:szCs w:val="24"/>
        </w:rPr>
        <w:t xml:space="preserve">Итоги конкурса будут подводиться </w:t>
      </w:r>
      <w:r w:rsidR="003739B8">
        <w:rPr>
          <w:rFonts w:ascii="Times New Roman" w:hAnsi="Times New Roman" w:cs="Times New Roman"/>
          <w:bCs/>
          <w:sz w:val="24"/>
          <w:szCs w:val="24"/>
        </w:rPr>
        <w:t>1</w:t>
      </w:r>
      <w:r w:rsidR="00265B0E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 w:rsidR="00A20EB5">
        <w:rPr>
          <w:rFonts w:ascii="Times New Roman" w:hAnsi="Times New Roman" w:cs="Times New Roman"/>
          <w:bCs/>
          <w:sz w:val="24"/>
          <w:szCs w:val="24"/>
        </w:rPr>
        <w:t>0</w:t>
      </w:r>
      <w:r w:rsidR="00265B0E">
        <w:rPr>
          <w:rFonts w:ascii="Times New Roman" w:hAnsi="Times New Roman" w:cs="Times New Roman"/>
          <w:bCs/>
          <w:sz w:val="24"/>
          <w:szCs w:val="24"/>
        </w:rPr>
        <w:t>7</w:t>
      </w:r>
      <w:r>
        <w:rPr>
          <w:rFonts w:ascii="Times New Roman" w:hAnsi="Times New Roman" w:cs="Times New Roman"/>
          <w:bCs/>
          <w:sz w:val="24"/>
          <w:szCs w:val="24"/>
        </w:rPr>
        <w:t>.202</w:t>
      </w:r>
      <w:r w:rsidR="00A20EB5">
        <w:rPr>
          <w:rFonts w:ascii="Times New Roman" w:hAnsi="Times New Roman" w:cs="Times New Roman"/>
          <w:bCs/>
          <w:sz w:val="24"/>
          <w:szCs w:val="24"/>
        </w:rPr>
        <w:t>3</w:t>
      </w:r>
      <w:r>
        <w:rPr>
          <w:rFonts w:ascii="Times New Roman" w:hAnsi="Times New Roman" w:cs="Times New Roman"/>
          <w:bCs/>
          <w:sz w:val="24"/>
          <w:szCs w:val="24"/>
        </w:rPr>
        <w:t xml:space="preserve"> г. в ИНК УФИЦ РАН в малом конференц-зале.</w:t>
      </w:r>
    </w:p>
    <w:p w:rsidR="00A70CBD" w:rsidRPr="002D53D1" w:rsidRDefault="00A70CBD" w:rsidP="00D109E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Cs/>
          <w:sz w:val="24"/>
          <w:szCs w:val="24"/>
        </w:rPr>
        <w:t>Заявления и документы предоставляются по адресу: 4500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75</w:t>
      </w:r>
      <w:r w:rsidRPr="002D53D1">
        <w:rPr>
          <w:rFonts w:ascii="Times New Roman" w:hAnsi="Times New Roman" w:cs="Times New Roman"/>
          <w:bCs/>
          <w:sz w:val="24"/>
          <w:szCs w:val="24"/>
        </w:rPr>
        <w:t>, г.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>Уфа, пр.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Октября, 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14</w:t>
      </w:r>
      <w:r w:rsidRPr="002D53D1">
        <w:rPr>
          <w:rFonts w:ascii="Times New Roman" w:hAnsi="Times New Roman" w:cs="Times New Roman"/>
          <w:bCs/>
          <w:sz w:val="24"/>
          <w:szCs w:val="24"/>
        </w:rPr>
        <w:t>1, И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НК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УФИЦ РАН (контактны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е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телефон</w:t>
      </w:r>
      <w:r w:rsidR="003C2CDB" w:rsidRPr="002D53D1">
        <w:rPr>
          <w:rFonts w:ascii="Times New Roman" w:hAnsi="Times New Roman" w:cs="Times New Roman"/>
          <w:bCs/>
          <w:sz w:val="24"/>
          <w:szCs w:val="24"/>
        </w:rPr>
        <w:t>ы</w:t>
      </w:r>
      <w:r w:rsidRPr="002D53D1">
        <w:rPr>
          <w:rFonts w:ascii="Times New Roman" w:hAnsi="Times New Roman" w:cs="Times New Roman"/>
          <w:bCs/>
          <w:sz w:val="24"/>
          <w:szCs w:val="24"/>
        </w:rPr>
        <w:t>: +7(347) 2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84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27</w:t>
      </w:r>
      <w:r w:rsidRPr="002D53D1">
        <w:rPr>
          <w:rFonts w:ascii="Times New Roman" w:hAnsi="Times New Roman" w:cs="Times New Roman"/>
          <w:bCs/>
          <w:sz w:val="24"/>
          <w:szCs w:val="24"/>
        </w:rPr>
        <w:t>-</w:t>
      </w:r>
      <w:r w:rsidR="002B1F5E" w:rsidRPr="002D53D1">
        <w:rPr>
          <w:rFonts w:ascii="Times New Roman" w:hAnsi="Times New Roman" w:cs="Times New Roman"/>
          <w:bCs/>
          <w:sz w:val="24"/>
          <w:szCs w:val="24"/>
        </w:rPr>
        <w:t>50 (приемная), 284-22-29 (отдел кадров)</w:t>
      </w:r>
      <w:r w:rsidRPr="002D53D1">
        <w:rPr>
          <w:rFonts w:ascii="Times New Roman" w:hAnsi="Times New Roman" w:cs="Times New Roman"/>
          <w:bCs/>
          <w:sz w:val="24"/>
          <w:szCs w:val="24"/>
        </w:rPr>
        <w:t>).</w:t>
      </w:r>
    </w:p>
    <w:p w:rsidR="00B7712C" w:rsidRDefault="00B7712C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32DB7" w:rsidRDefault="00C32DB7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Главный</w:t>
      </w:r>
      <w:r w:rsidRPr="00C32DB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>научн</w:t>
      </w:r>
      <w:r>
        <w:rPr>
          <w:rFonts w:ascii="Times New Roman" w:hAnsi="Times New Roman" w:cs="Times New Roman"/>
          <w:b/>
          <w:bCs/>
          <w:sz w:val="24"/>
          <w:szCs w:val="24"/>
        </w:rPr>
        <w:t>ый</w:t>
      </w: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 сотрудник</w:t>
      </w:r>
    </w:p>
    <w:p w:rsidR="006E1A18" w:rsidRDefault="00C32DB7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53D1">
        <w:rPr>
          <w:rFonts w:ascii="Times New Roman" w:hAnsi="Times New Roman" w:cs="Times New Roman"/>
          <w:b/>
          <w:bCs/>
          <w:sz w:val="24"/>
          <w:szCs w:val="24"/>
        </w:rPr>
        <w:t xml:space="preserve">Отрасль науки: </w:t>
      </w:r>
      <w:r w:rsidRPr="002D53D1">
        <w:rPr>
          <w:rFonts w:ascii="Times New Roman" w:hAnsi="Times New Roman" w:cs="Times New Roman"/>
          <w:bCs/>
          <w:sz w:val="24"/>
          <w:szCs w:val="24"/>
        </w:rPr>
        <w:t>химические науки</w:t>
      </w:r>
      <w:r w:rsidR="00113BBA">
        <w:rPr>
          <w:rFonts w:ascii="Times New Roman" w:hAnsi="Times New Roman" w:cs="Times New Roman"/>
          <w:bCs/>
          <w:sz w:val="24"/>
          <w:szCs w:val="24"/>
        </w:rPr>
        <w:t>,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специальност</w:t>
      </w:r>
      <w:r w:rsidR="00113BBA">
        <w:rPr>
          <w:rFonts w:ascii="Times New Roman" w:hAnsi="Times New Roman" w:cs="Times New Roman"/>
          <w:bCs/>
          <w:sz w:val="24"/>
          <w:szCs w:val="24"/>
        </w:rPr>
        <w:t>ь</w:t>
      </w:r>
      <w:r w:rsidRPr="002D53D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268B" w:rsidRPr="0043588D">
        <w:rPr>
          <w:rFonts w:ascii="Times New Roman" w:hAnsi="Times New Roman" w:cs="Times New Roman"/>
          <w:bCs/>
          <w:sz w:val="24"/>
          <w:szCs w:val="24"/>
        </w:rPr>
        <w:t>02.00.17 — Математическая и квантовая химия или 02.00.04 — Физическая химия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6E1A18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Должностные обязанности.</w:t>
      </w:r>
    </w:p>
    <w:p w:rsidR="006E1A18" w:rsidRPr="006E1A18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Осуществляет научное руководство исследованиями по самостоятельным направлениям фундаментальных и (или) прикладных исследований.</w:t>
      </w:r>
    </w:p>
    <w:p w:rsidR="006E1A18" w:rsidRPr="006E1A18" w:rsidRDefault="006E1A18" w:rsidP="006E1A18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Участвует в формировании планов научно-исследовательских работ учреждения и принимает непосредственное участие в их реализации: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формулирует направления исследований, организует составление программ работ, определяет методы и средства их проведения;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координирует деятельность соисполнителей работ в руководимых им направлениях;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анализирует и обобщает полученные результаты и данные мировой и отечественной науки в соответствующей области;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проводит научную экспертизу проектов исследований и результатов законченных исследований и разработок;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определяет сферу применения результатов исследований, полученных под его руководством, и обеспечивает научное руководство их практической реализацией;</w:t>
      </w:r>
    </w:p>
    <w:p w:rsidR="006E1A18" w:rsidRPr="006E1A18" w:rsidRDefault="006E1A18" w:rsidP="006E1A18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участвует в работе ученых, квалификационных, научных советов, редакционных коллегий научных журналов.</w:t>
      </w:r>
    </w:p>
    <w:p w:rsidR="006E1A18" w:rsidRDefault="006E1A18" w:rsidP="006E1A18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sz w:val="24"/>
          <w:szCs w:val="24"/>
        </w:rPr>
        <w:t>Осуществляет подготовку научных кадров (докторов и кандидатов наук) и повышение их квалификации, участвует в подготовке специалистов с высшим образованием в соответствующей области (чтение курсов лекций, руководство семинарами, дипломными работами и др.).</w:t>
      </w:r>
    </w:p>
    <w:p w:rsidR="006E1A18" w:rsidRPr="006E1A18" w:rsidRDefault="006E1A18" w:rsidP="006E1A18">
      <w:pPr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Должен знать:</w:t>
      </w:r>
      <w:r w:rsidRPr="006E1A18">
        <w:rPr>
          <w:rFonts w:ascii="Times New Roman" w:hAnsi="Times New Roman" w:cs="Times New Roman"/>
          <w:sz w:val="24"/>
          <w:szCs w:val="24"/>
        </w:rPr>
        <w:t xml:space="preserve"> научные проблемы и направления развития исследований, отечественные и зарубежные достижения в соответствующей области науки; современные методы и средства организации и проведения научных исследований и разработок; нормативные документы Правительства РФ,</w:t>
      </w:r>
      <w:r>
        <w:rPr>
          <w:rFonts w:ascii="Times New Roman" w:hAnsi="Times New Roman" w:cs="Times New Roman"/>
          <w:sz w:val="24"/>
          <w:szCs w:val="24"/>
        </w:rPr>
        <w:t xml:space="preserve"> Минобрнауки РФ, </w:t>
      </w:r>
      <w:r w:rsidRPr="006E1A18">
        <w:rPr>
          <w:rFonts w:ascii="Times New Roman" w:hAnsi="Times New Roman" w:cs="Times New Roman"/>
          <w:sz w:val="24"/>
          <w:szCs w:val="24"/>
        </w:rPr>
        <w:t>Президиума РАН</w:t>
      </w:r>
      <w:r>
        <w:rPr>
          <w:rFonts w:ascii="Times New Roman" w:hAnsi="Times New Roman" w:cs="Times New Roman"/>
          <w:sz w:val="24"/>
          <w:szCs w:val="24"/>
        </w:rPr>
        <w:t>, УФИЦ РАН</w:t>
      </w:r>
      <w:r w:rsidRPr="006E1A18">
        <w:rPr>
          <w:rFonts w:ascii="Times New Roman" w:hAnsi="Times New Roman" w:cs="Times New Roman"/>
          <w:sz w:val="24"/>
          <w:szCs w:val="24"/>
        </w:rPr>
        <w:t xml:space="preserve"> и учреждения по вопросам организации научной деятельности.</w:t>
      </w:r>
    </w:p>
    <w:p w:rsidR="006E1A18" w:rsidRPr="006E1A18" w:rsidRDefault="006E1A18" w:rsidP="006E1A18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E1A18">
        <w:rPr>
          <w:rFonts w:ascii="Times New Roman" w:hAnsi="Times New Roman" w:cs="Times New Roman"/>
          <w:b/>
          <w:bCs/>
          <w:sz w:val="24"/>
          <w:szCs w:val="24"/>
        </w:rPr>
        <w:t>Требования к квалификации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 xml:space="preserve">Ученая степень доктора наук.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lastRenderedPageBreak/>
        <w:t xml:space="preserve">Наличие за последние 5 лет: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 xml:space="preserve">- не менее 12 научных трудов (монографий, статей в изданиях, индексируемых в международных и российских информационно-аналитических системах научного цитирования, патентов на изобретения, зарегистрированных в установленном порядке научных отчетов); - руководства исследованиями или их частями по государственному заданию, российским и международным программам (грантам), в том числе грантам РНФ или РГНФ, программам фундаментальных исследований РАН и ее отделений, федеральным программам и программам </w:t>
      </w:r>
      <w:proofErr w:type="spellStart"/>
      <w:r w:rsidRPr="00633CFF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Pr="00633CFF">
        <w:rPr>
          <w:rFonts w:ascii="Times New Roman" w:hAnsi="Times New Roman" w:cs="Times New Roman"/>
          <w:sz w:val="24"/>
          <w:szCs w:val="24"/>
        </w:rPr>
        <w:t xml:space="preserve"> России, российским и международным контрактам (договорам, соглашениям);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 xml:space="preserve">- докладов на общероссийских и зарубежных научных конференциях (симпозиумах); </w:t>
      </w:r>
    </w:p>
    <w:p w:rsidR="00633CFF" w:rsidRPr="00633CFF" w:rsidRDefault="00633CFF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CFF">
        <w:rPr>
          <w:rFonts w:ascii="Times New Roman" w:hAnsi="Times New Roman" w:cs="Times New Roman"/>
          <w:sz w:val="24"/>
          <w:szCs w:val="24"/>
        </w:rPr>
        <w:t>- подготовленных научных кадров высшей квалификации (докторов, кандидатов наук).</w:t>
      </w:r>
    </w:p>
    <w:p w:rsidR="0091485A" w:rsidRPr="004F2241" w:rsidRDefault="0091485A" w:rsidP="0091485A">
      <w:pPr>
        <w:pStyle w:val="a7"/>
        <w:spacing w:after="0" w:line="240" w:lineRule="auto"/>
        <w:ind w:left="35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4F2241">
        <w:rPr>
          <w:rFonts w:ascii="Times New Roman" w:hAnsi="Times New Roman" w:cs="Times New Roman"/>
          <w:b/>
          <w:sz w:val="24"/>
          <w:szCs w:val="24"/>
        </w:rPr>
        <w:t xml:space="preserve">Вид трудового договора: </w:t>
      </w:r>
      <w:r w:rsidRPr="004F2241">
        <w:rPr>
          <w:rFonts w:ascii="Times New Roman" w:hAnsi="Times New Roman" w:cs="Times New Roman"/>
          <w:sz w:val="24"/>
          <w:szCs w:val="24"/>
        </w:rPr>
        <w:t xml:space="preserve">срочный на </w:t>
      </w:r>
      <w:r>
        <w:rPr>
          <w:rFonts w:ascii="Times New Roman" w:hAnsi="Times New Roman" w:cs="Times New Roman"/>
          <w:sz w:val="24"/>
          <w:szCs w:val="24"/>
        </w:rPr>
        <w:t>5 лет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53D1">
        <w:rPr>
          <w:rFonts w:ascii="Times New Roman" w:hAnsi="Times New Roman" w:cs="Times New Roman"/>
          <w:b/>
          <w:sz w:val="24"/>
          <w:szCs w:val="24"/>
        </w:rPr>
        <w:t xml:space="preserve">Размер должностного оклада: </w:t>
      </w:r>
      <w:r w:rsidR="00D72AB1">
        <w:rPr>
          <w:rFonts w:ascii="Times New Roman" w:hAnsi="Times New Roman" w:cs="Times New Roman"/>
          <w:sz w:val="24"/>
          <w:szCs w:val="24"/>
        </w:rPr>
        <w:t>20650</w:t>
      </w:r>
      <w:r w:rsidRPr="002D53D1">
        <w:rPr>
          <w:rFonts w:ascii="Times New Roman" w:hAnsi="Times New Roman" w:cs="Times New Roman"/>
          <w:sz w:val="24"/>
          <w:szCs w:val="24"/>
        </w:rPr>
        <w:t xml:space="preserve"> руб. в месяц</w:t>
      </w:r>
      <w:r w:rsidR="008D4A98">
        <w:rPr>
          <w:rFonts w:ascii="Times New Roman" w:hAnsi="Times New Roman" w:cs="Times New Roman"/>
          <w:sz w:val="24"/>
          <w:szCs w:val="24"/>
        </w:rPr>
        <w:t xml:space="preserve"> (0,</w:t>
      </w:r>
      <w:r w:rsidR="00D72AB1">
        <w:rPr>
          <w:rFonts w:ascii="Times New Roman" w:hAnsi="Times New Roman" w:cs="Times New Roman"/>
          <w:sz w:val="24"/>
          <w:szCs w:val="24"/>
        </w:rPr>
        <w:t>5</w:t>
      </w:r>
      <w:r w:rsidR="008D4A98">
        <w:rPr>
          <w:rFonts w:ascii="Times New Roman" w:hAnsi="Times New Roman" w:cs="Times New Roman"/>
          <w:sz w:val="24"/>
          <w:szCs w:val="24"/>
        </w:rPr>
        <w:t xml:space="preserve"> ставки)</w:t>
      </w:r>
      <w:r w:rsidRPr="002D53D1">
        <w:rPr>
          <w:rFonts w:ascii="Times New Roman" w:hAnsi="Times New Roman" w:cs="Times New Roman"/>
          <w:sz w:val="24"/>
          <w:szCs w:val="24"/>
        </w:rPr>
        <w:t>.</w:t>
      </w:r>
    </w:p>
    <w:p w:rsidR="00907E87" w:rsidRDefault="006E1A18" w:rsidP="00907E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Стимулирующие выплаты: </w:t>
      </w:r>
      <w:r w:rsidR="00907E87">
        <w:rPr>
          <w:rFonts w:ascii="Times New Roman" w:eastAsia="Times New Roman" w:hAnsi="Times New Roman" w:cs="Times New Roman"/>
          <w:sz w:val="24"/>
          <w:szCs w:val="24"/>
        </w:rPr>
        <w:t>В соответствии с Положением об оплате труда работников УФИЦ РАН (Приказ УФИЦ РАН №327(1252) от 16.07.2021 г.) и согласно показателям ПРНД утвержденным ИНК УФИЦ РАН (Приказ №72 от 30.09.2021 г.).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Социальный пакет: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Да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Наем жилья: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6E1A18" w:rsidRPr="002D53D1" w:rsidRDefault="006E1A18" w:rsidP="006E1A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Компенсация проезда: 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Нет</w:t>
      </w:r>
    </w:p>
    <w:p w:rsidR="00C32DB7" w:rsidRDefault="006E1A18" w:rsidP="006E1A1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b/>
          <w:bCs/>
          <w:sz w:val="24"/>
          <w:szCs w:val="24"/>
        </w:rPr>
        <w:t>Служебное жилье: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Нет</w:t>
      </w:r>
    </w:p>
    <w:p w:rsidR="00C32DB7" w:rsidRDefault="00C32DB7" w:rsidP="00FD21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Лицо, изъявившее желание принять участие в конкурсе, подает заявление на имя </w:t>
      </w:r>
      <w:proofErr w:type="spellStart"/>
      <w:r w:rsidRPr="002D53D1">
        <w:rPr>
          <w:rFonts w:ascii="Times New Roman" w:eastAsia="Times New Roman" w:hAnsi="Times New Roman" w:cs="Times New Roman"/>
          <w:sz w:val="24"/>
          <w:szCs w:val="24"/>
        </w:rPr>
        <w:t>ио</w:t>
      </w:r>
      <w:proofErr w:type="spellEnd"/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руководителя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 xml:space="preserve"> УФИЦ РАН 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д.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.н.</w:t>
      </w:r>
      <w:r w:rsidR="00052D1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5D7E">
        <w:rPr>
          <w:rFonts w:ascii="Times New Roman" w:eastAsia="Times New Roman" w:hAnsi="Times New Roman" w:cs="Times New Roman"/>
          <w:sz w:val="24"/>
          <w:szCs w:val="24"/>
        </w:rPr>
        <w:t>В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Б</w:t>
      </w:r>
      <w:r w:rsidR="00FA7DE9" w:rsidRPr="002D53D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560FC">
        <w:rPr>
          <w:rFonts w:ascii="Times New Roman" w:eastAsia="Times New Roman" w:hAnsi="Times New Roman" w:cs="Times New Roman"/>
          <w:sz w:val="24"/>
          <w:szCs w:val="24"/>
        </w:rPr>
        <w:t>Мартыненко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К заявлению прилагаются следующие документы: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личный листок по учету кадров, заверенный отделом кадров с места работы;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автобиография;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высшем профессиональном образовании;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копии документов о присуждении ученой степени, присвоении ученого звания;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сведения о научной (научно-организационной) работе за последние пять лет, предшествовавших дате проведения конкурса, заверенные ученым секретарем или заместителем руководителя с места работы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В состав сведений о научной (научно-организационной) работе входят: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трудов претендента по разделам: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рецензируемых ВАК;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журналах, индексируемых в российских и международных информационно-аналитических системах научного цитирования (Web of Science, Scopus, РИНЦ и др.);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монографии и главы в монографиях;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статьи в научных сборниках и периодических научных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материалах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патенты;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публикации в зарегистрированных научных электронных изданиях;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препринты;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научно-популярные книги и статьи;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другие публикации по вопросам профессиональной деятельности;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список грантов, научных контрактов и договоров, в выполнении которых участвовал претендент, с указанием его конкретной роли;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личном участии претендента в научных мероприятиях (съезды, конференции, симпозиумы и иные научные мероприятия) с указанием статуса доклада (приглашенный, пленарный, секционный, стендовый) и уровня мероприятия (международное, всероссийское, региональное);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lastRenderedPageBreak/>
        <w:t>- сведения об участии претендента в подготовке и проведении научных мероприятий;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педагогической деятельности претендента (чтение курсов лекций, проведение семинаров, научное руководство аспирантами и консультирование докторантов, другие виды педагогической деятельности);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 премиях и наградах за научную и педагогическую деятельность;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- сведения об участии претендента в редакционных коллегиях научных журналов;</w:t>
      </w:r>
    </w:p>
    <w:p w:rsidR="00265DC1" w:rsidRPr="002D53D1" w:rsidRDefault="00265DC1" w:rsidP="00265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i/>
          <w:sz w:val="24"/>
          <w:szCs w:val="24"/>
        </w:rPr>
        <w:t>- отзыв об исполнении претендентом должностных обязанностей с последнего места работы, подписанный уполномоченным работодателем должностным лицом (по желанию претендента)</w:t>
      </w:r>
      <w:r w:rsidRPr="002D53D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651" w:rsidRPr="002D53D1" w:rsidRDefault="00265DC1" w:rsidP="008B365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D53D1">
        <w:rPr>
          <w:rFonts w:ascii="Times New Roman" w:eastAsia="Times New Roman" w:hAnsi="Times New Roman" w:cs="Times New Roman"/>
          <w:sz w:val="24"/>
          <w:szCs w:val="24"/>
        </w:rPr>
        <w:t>Отзыв должен содержать мотивированную оценку профессиональных, деловых и личностных качеств претендента, а также результатов его профессиональной деятельности.</w:t>
      </w:r>
    </w:p>
    <w:sectPr w:rsidR="008B3651" w:rsidRPr="002D53D1" w:rsidSect="002D53D1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0AC6546"/>
    <w:lvl w:ilvl="0">
      <w:numFmt w:val="decimal"/>
      <w:lvlText w:val="*"/>
      <w:lvlJc w:val="left"/>
    </w:lvl>
  </w:abstractNum>
  <w:abstractNum w:abstractNumId="1" w15:restartNumberingAfterBreak="0">
    <w:nsid w:val="03697E75"/>
    <w:multiLevelType w:val="hybridMultilevel"/>
    <w:tmpl w:val="51FCAAE4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3219D"/>
    <w:multiLevelType w:val="hybridMultilevel"/>
    <w:tmpl w:val="394EDA3A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77B52"/>
    <w:multiLevelType w:val="hybridMultilevel"/>
    <w:tmpl w:val="6736EEF6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CA14C5"/>
    <w:multiLevelType w:val="hybridMultilevel"/>
    <w:tmpl w:val="77C2D702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D8618C"/>
    <w:multiLevelType w:val="hybridMultilevel"/>
    <w:tmpl w:val="DDE2C4E0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3796E"/>
    <w:multiLevelType w:val="hybridMultilevel"/>
    <w:tmpl w:val="9DBCC0EC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D9176F"/>
    <w:multiLevelType w:val="hybridMultilevel"/>
    <w:tmpl w:val="71EC0596"/>
    <w:lvl w:ilvl="0" w:tplc="40AC6546">
      <w:start w:val="6553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61308A"/>
    <w:multiLevelType w:val="hybridMultilevel"/>
    <w:tmpl w:val="916EA2FE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734814"/>
    <w:multiLevelType w:val="hybridMultilevel"/>
    <w:tmpl w:val="D8E68C38"/>
    <w:lvl w:ilvl="0" w:tplc="6D4A4A5C">
      <w:start w:val="1"/>
      <w:numFmt w:val="bullet"/>
      <w:lvlText w:val="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52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5"/>
  </w:num>
  <w:num w:numId="3">
    <w:abstractNumId w:val="7"/>
  </w:num>
  <w:num w:numId="4">
    <w:abstractNumId w:val="2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  <w:num w:numId="8">
    <w:abstractNumId w:val="9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154"/>
    <w:rsid w:val="000060BF"/>
    <w:rsid w:val="00024D39"/>
    <w:rsid w:val="00052D11"/>
    <w:rsid w:val="00057869"/>
    <w:rsid w:val="0006364D"/>
    <w:rsid w:val="000A3122"/>
    <w:rsid w:val="000D0968"/>
    <w:rsid w:val="000F26B0"/>
    <w:rsid w:val="00113BBA"/>
    <w:rsid w:val="00122626"/>
    <w:rsid w:val="00136495"/>
    <w:rsid w:val="00153F42"/>
    <w:rsid w:val="00176683"/>
    <w:rsid w:val="001B3CCF"/>
    <w:rsid w:val="001B7AB4"/>
    <w:rsid w:val="001E313B"/>
    <w:rsid w:val="0020350C"/>
    <w:rsid w:val="00265B0E"/>
    <w:rsid w:val="00265DC1"/>
    <w:rsid w:val="00274023"/>
    <w:rsid w:val="002A6E46"/>
    <w:rsid w:val="002A7E58"/>
    <w:rsid w:val="002B01F3"/>
    <w:rsid w:val="002B1F5E"/>
    <w:rsid w:val="002C48C4"/>
    <w:rsid w:val="002D53D1"/>
    <w:rsid w:val="003352BF"/>
    <w:rsid w:val="00335C5A"/>
    <w:rsid w:val="0033621B"/>
    <w:rsid w:val="00350214"/>
    <w:rsid w:val="003739B8"/>
    <w:rsid w:val="00397002"/>
    <w:rsid w:val="003C2CDB"/>
    <w:rsid w:val="0041065F"/>
    <w:rsid w:val="004822CB"/>
    <w:rsid w:val="004834BD"/>
    <w:rsid w:val="00496807"/>
    <w:rsid w:val="004C227B"/>
    <w:rsid w:val="004C32A6"/>
    <w:rsid w:val="004D144A"/>
    <w:rsid w:val="004D67EF"/>
    <w:rsid w:val="0052155C"/>
    <w:rsid w:val="005247E6"/>
    <w:rsid w:val="00525D7E"/>
    <w:rsid w:val="00555D63"/>
    <w:rsid w:val="005A34FC"/>
    <w:rsid w:val="005D5E1E"/>
    <w:rsid w:val="005E44C4"/>
    <w:rsid w:val="005E6AD8"/>
    <w:rsid w:val="005F64A1"/>
    <w:rsid w:val="00633CFF"/>
    <w:rsid w:val="00637C0A"/>
    <w:rsid w:val="00670384"/>
    <w:rsid w:val="00672382"/>
    <w:rsid w:val="00677385"/>
    <w:rsid w:val="006B09B8"/>
    <w:rsid w:val="006E1A18"/>
    <w:rsid w:val="00715F71"/>
    <w:rsid w:val="007676C6"/>
    <w:rsid w:val="00775A73"/>
    <w:rsid w:val="00781E59"/>
    <w:rsid w:val="007873C1"/>
    <w:rsid w:val="007D608A"/>
    <w:rsid w:val="00814725"/>
    <w:rsid w:val="00843872"/>
    <w:rsid w:val="008502A1"/>
    <w:rsid w:val="00875394"/>
    <w:rsid w:val="0088137A"/>
    <w:rsid w:val="008B3651"/>
    <w:rsid w:val="008D4A98"/>
    <w:rsid w:val="008F4094"/>
    <w:rsid w:val="00907E87"/>
    <w:rsid w:val="009146EC"/>
    <w:rsid w:val="0091485A"/>
    <w:rsid w:val="00933056"/>
    <w:rsid w:val="00953995"/>
    <w:rsid w:val="00986AB6"/>
    <w:rsid w:val="009B27D6"/>
    <w:rsid w:val="009E03FD"/>
    <w:rsid w:val="009E6187"/>
    <w:rsid w:val="00A20EB5"/>
    <w:rsid w:val="00A36B8A"/>
    <w:rsid w:val="00A424A2"/>
    <w:rsid w:val="00A43833"/>
    <w:rsid w:val="00A445D8"/>
    <w:rsid w:val="00A46B52"/>
    <w:rsid w:val="00A70CBD"/>
    <w:rsid w:val="00AC6BA7"/>
    <w:rsid w:val="00AE4C3D"/>
    <w:rsid w:val="00AF29A3"/>
    <w:rsid w:val="00B2639C"/>
    <w:rsid w:val="00B26E06"/>
    <w:rsid w:val="00B5268B"/>
    <w:rsid w:val="00B56840"/>
    <w:rsid w:val="00B7712C"/>
    <w:rsid w:val="00B822F7"/>
    <w:rsid w:val="00B83AAB"/>
    <w:rsid w:val="00BA7713"/>
    <w:rsid w:val="00BC02EE"/>
    <w:rsid w:val="00BF5ADD"/>
    <w:rsid w:val="00C03916"/>
    <w:rsid w:val="00C32DB7"/>
    <w:rsid w:val="00C44559"/>
    <w:rsid w:val="00C539C0"/>
    <w:rsid w:val="00C67CE9"/>
    <w:rsid w:val="00C82B94"/>
    <w:rsid w:val="00CE7375"/>
    <w:rsid w:val="00CF3A48"/>
    <w:rsid w:val="00D029D6"/>
    <w:rsid w:val="00D109EB"/>
    <w:rsid w:val="00D23236"/>
    <w:rsid w:val="00D560FC"/>
    <w:rsid w:val="00D72AB1"/>
    <w:rsid w:val="00E358A9"/>
    <w:rsid w:val="00E52E73"/>
    <w:rsid w:val="00E61EA5"/>
    <w:rsid w:val="00E97D80"/>
    <w:rsid w:val="00F40846"/>
    <w:rsid w:val="00F55434"/>
    <w:rsid w:val="00F763EA"/>
    <w:rsid w:val="00F77813"/>
    <w:rsid w:val="00FA7DE9"/>
    <w:rsid w:val="00FD2154"/>
    <w:rsid w:val="00FF115A"/>
    <w:rsid w:val="00FF5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572C0-7016-4F5F-BAEE-601330706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1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FD215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3">
    <w:name w:val="Normal (Web)"/>
    <w:basedOn w:val="a"/>
    <w:uiPriority w:val="99"/>
    <w:rsid w:val="00FD2154"/>
    <w:pPr>
      <w:spacing w:before="100" w:beforeAutospacing="1" w:after="400" w:line="240" w:lineRule="auto"/>
    </w:pPr>
    <w:rPr>
      <w:rFonts w:ascii="Verdana" w:eastAsia="Times New Roman" w:hAnsi="Verdana" w:cs="Times New Roman"/>
    </w:rPr>
  </w:style>
  <w:style w:type="paragraph" w:styleId="HTML">
    <w:name w:val="HTML Preformatted"/>
    <w:basedOn w:val="a"/>
    <w:link w:val="HTML0"/>
    <w:rsid w:val="00FD215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FD2154"/>
    <w:rPr>
      <w:rFonts w:ascii="Courier New" w:eastAsia="Times New Roman" w:hAnsi="Courier New" w:cs="Courier New"/>
      <w:sz w:val="20"/>
      <w:szCs w:val="20"/>
    </w:rPr>
  </w:style>
  <w:style w:type="character" w:styleId="a4">
    <w:name w:val="Strong"/>
    <w:basedOn w:val="a0"/>
    <w:uiPriority w:val="22"/>
    <w:qFormat/>
    <w:rsid w:val="00FD2154"/>
    <w:rPr>
      <w:b/>
      <w:bCs/>
    </w:rPr>
  </w:style>
  <w:style w:type="paragraph" w:customStyle="1" w:styleId="10">
    <w:name w:val="Знак Знак1 Знак Знак Знак Знак"/>
    <w:basedOn w:val="a"/>
    <w:rsid w:val="004822C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26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2639C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9148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4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1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934</Words>
  <Characters>5328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User</cp:lastModifiedBy>
  <cp:revision>24</cp:revision>
  <cp:lastPrinted>2018-09-12T05:27:00Z</cp:lastPrinted>
  <dcterms:created xsi:type="dcterms:W3CDTF">2020-09-25T11:37:00Z</dcterms:created>
  <dcterms:modified xsi:type="dcterms:W3CDTF">2023-04-28T08:06:00Z</dcterms:modified>
</cp:coreProperties>
</file>